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Dwi Purwanto Wahyudi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 Tempat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Dwi Purwanto Wahyudi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424" w:hanging="0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424" w:hanging="0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424" w:hanging="0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424" w:hanging="0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424" w:hanging="0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424" w:hanging="0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Dwi Purwanto Wahyudi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6.600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ind w:left="56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Dwi Purwanto Wahyudi</w:t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3BFB6-3D8A-45F6-B34B-E5552CE63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Application>LibreOffice/7.4.3.2$Windows_X86_64 LibreOffice_project/1048a8393ae2eeec98dff31b5c133c5f1d08b890</Application>
  <AppVersion>15.0000</AppVersion>
  <Pages>3</Pages>
  <Words>488</Words>
  <Characters>2905</Characters>
  <CharactersWithSpaces>3456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2023-01-10T17:12:25Z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